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F15" w:rsidRPr="00FE017B" w:rsidRDefault="00597F09" w:rsidP="00801F15">
      <w:pPr>
        <w:shd w:val="clear" w:color="auto" w:fill="FFFFFF"/>
        <w:tabs>
          <w:tab w:val="left" w:pos="15026"/>
          <w:tab w:val="left" w:pos="20412"/>
        </w:tabs>
        <w:rPr>
          <w:b/>
          <w:i w:val="0"/>
          <w:color w:val="1F3864" w:themeColor="accent5" w:themeShade="80"/>
        </w:rPr>
      </w:pPr>
      <w:r w:rsidRPr="00CD6FB9">
        <w:rPr>
          <w:b/>
          <w:i w:val="0"/>
          <w:color w:val="1F3864" w:themeColor="accent5" w:themeShade="80"/>
        </w:rPr>
        <w:t xml:space="preserve"> </w:t>
      </w:r>
      <w:r w:rsidR="00801F15">
        <w:rPr>
          <w:b/>
          <w:i w:val="0"/>
          <w:color w:val="1F3864" w:themeColor="accent5" w:themeShade="80"/>
        </w:rPr>
        <w:t xml:space="preserve">                                                                                               </w:t>
      </w:r>
      <w:r w:rsidR="00801F15" w:rsidRPr="00FE017B">
        <w:rPr>
          <w:b/>
          <w:i w:val="0"/>
          <w:color w:val="1F3864" w:themeColor="accent5" w:themeShade="80"/>
        </w:rPr>
        <w:t>Министерство здравоохранения Челябинской области</w:t>
      </w:r>
    </w:p>
    <w:p w:rsidR="00801F15" w:rsidRPr="00FE017B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iCs w:val="0"/>
          <w:color w:val="1F3864" w:themeColor="accent5" w:themeShade="80"/>
          <w:sz w:val="28"/>
          <w:szCs w:val="28"/>
        </w:rPr>
      </w:pPr>
      <w:r w:rsidRPr="00851217">
        <w:rPr>
          <w:b/>
          <w:i w:val="0"/>
          <w:color w:val="1F3864" w:themeColor="accent5" w:themeShade="80"/>
        </w:rPr>
        <w:t>ФГБОУ ВО «Южно-Уральский государственный медицинский университет» МЗ РФ</w:t>
      </w:r>
    </w:p>
    <w:p w:rsidR="00801F15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color w:val="1F3864" w:themeColor="accent5" w:themeShade="80"/>
        </w:rPr>
      </w:pPr>
      <w:r w:rsidRPr="00801F15">
        <w:rPr>
          <w:b/>
          <w:i w:val="0"/>
          <w:color w:val="1F3864" w:themeColor="accent5" w:themeShade="80"/>
        </w:rPr>
        <w:t>Челябинское региональное отделение Общероссийской общественной организации</w:t>
      </w:r>
    </w:p>
    <w:p w:rsidR="00801F15" w:rsidRPr="00801F15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color w:val="1F3864" w:themeColor="accent5" w:themeShade="80"/>
        </w:rPr>
      </w:pPr>
      <w:r w:rsidRPr="00801F15">
        <w:rPr>
          <w:b/>
          <w:i w:val="0"/>
          <w:color w:val="1F3864" w:themeColor="accent5" w:themeShade="80"/>
        </w:rPr>
        <w:t xml:space="preserve"> «Российское общество дерматовенерологов и косметологов» имени И.И. Ильина</w:t>
      </w:r>
    </w:p>
    <w:p w:rsidR="00801F15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color w:val="1F3864" w:themeColor="accent5" w:themeShade="80"/>
        </w:rPr>
      </w:pPr>
      <w:r w:rsidRPr="00801F15">
        <w:rPr>
          <w:b/>
          <w:i w:val="0"/>
          <w:color w:val="1F3864" w:themeColor="accent5" w:themeShade="80"/>
        </w:rPr>
        <w:t>ЧРО ООО «РОДВК»</w:t>
      </w:r>
    </w:p>
    <w:p w:rsidR="00801F15" w:rsidRPr="007D70BE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color w:val="1F3864" w:themeColor="accent5" w:themeShade="80"/>
          <w:sz w:val="18"/>
          <w:szCs w:val="18"/>
        </w:rPr>
      </w:pPr>
    </w:p>
    <w:p w:rsidR="00801F15" w:rsidRPr="00FE017B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iCs w:val="0"/>
          <w:color w:val="1F3864" w:themeColor="accent5" w:themeShade="80"/>
          <w:sz w:val="28"/>
          <w:szCs w:val="28"/>
        </w:rPr>
      </w:pPr>
      <w:r w:rsidRPr="00FE017B">
        <w:rPr>
          <w:b/>
          <w:i w:val="0"/>
          <w:iCs w:val="0"/>
          <w:color w:val="1F3864" w:themeColor="accent5" w:themeShade="80"/>
          <w:sz w:val="28"/>
          <w:szCs w:val="28"/>
        </w:rPr>
        <w:t>Программа школы-семинара</w:t>
      </w:r>
    </w:p>
    <w:p w:rsidR="00801F15" w:rsidRPr="00EF2F4F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color w:val="CB356B"/>
          <w:sz w:val="28"/>
          <w:szCs w:val="28"/>
        </w:rPr>
      </w:pPr>
      <w:r w:rsidRPr="00EF2F4F">
        <w:rPr>
          <w:b/>
          <w:i w:val="0"/>
          <w:iCs w:val="0"/>
          <w:color w:val="CB356B"/>
          <w:sz w:val="28"/>
          <w:szCs w:val="28"/>
        </w:rPr>
        <w:t>«</w:t>
      </w:r>
      <w:r w:rsidR="00D31F64" w:rsidRPr="00D31F64">
        <w:rPr>
          <w:b/>
          <w:i w:val="0"/>
          <w:iCs w:val="0"/>
          <w:color w:val="CB356B"/>
          <w:sz w:val="32"/>
          <w:szCs w:val="32"/>
        </w:rPr>
        <w:t>Комплексный взгляд на проблему атопического дерматита</w:t>
      </w:r>
      <w:r w:rsidRPr="00EF2F4F">
        <w:rPr>
          <w:b/>
          <w:i w:val="0"/>
          <w:color w:val="CB356B"/>
          <w:sz w:val="28"/>
          <w:szCs w:val="28"/>
        </w:rPr>
        <w:t>»</w:t>
      </w:r>
    </w:p>
    <w:p w:rsidR="00801F15" w:rsidRPr="00FE017B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iCs w:val="0"/>
          <w:color w:val="1F3864" w:themeColor="accent5" w:themeShade="80"/>
          <w:sz w:val="28"/>
          <w:szCs w:val="28"/>
        </w:rPr>
      </w:pPr>
      <w:r w:rsidRPr="00FE017B">
        <w:rPr>
          <w:b/>
          <w:i w:val="0"/>
          <w:color w:val="1F3864" w:themeColor="accent5" w:themeShade="80"/>
          <w:sz w:val="28"/>
          <w:szCs w:val="28"/>
        </w:rPr>
        <w:t>для врачей-</w:t>
      </w:r>
      <w:r w:rsidRPr="00FE017B">
        <w:rPr>
          <w:b/>
          <w:i w:val="0"/>
          <w:iCs w:val="0"/>
          <w:color w:val="1F3864" w:themeColor="accent5" w:themeShade="80"/>
          <w:sz w:val="28"/>
          <w:szCs w:val="28"/>
        </w:rPr>
        <w:t>дерматовенерологов</w:t>
      </w:r>
      <w:r>
        <w:rPr>
          <w:b/>
          <w:i w:val="0"/>
          <w:iCs w:val="0"/>
          <w:color w:val="1F3864" w:themeColor="accent5" w:themeShade="80"/>
          <w:sz w:val="28"/>
          <w:szCs w:val="28"/>
        </w:rPr>
        <w:t>,</w:t>
      </w:r>
      <w:r w:rsidRPr="00FE017B">
        <w:rPr>
          <w:b/>
          <w:i w:val="0"/>
          <w:iCs w:val="0"/>
          <w:color w:val="1F3864" w:themeColor="accent5" w:themeShade="80"/>
          <w:sz w:val="28"/>
          <w:szCs w:val="28"/>
        </w:rPr>
        <w:t xml:space="preserve"> врачей-косметологов</w:t>
      </w:r>
      <w:r w:rsidR="00D404DD">
        <w:rPr>
          <w:b/>
          <w:i w:val="0"/>
          <w:iCs w:val="0"/>
          <w:color w:val="1F3864" w:themeColor="accent5" w:themeShade="80"/>
          <w:sz w:val="28"/>
          <w:szCs w:val="28"/>
        </w:rPr>
        <w:t xml:space="preserve">, </w:t>
      </w:r>
      <w:bookmarkStart w:id="0" w:name="_GoBack"/>
      <w:bookmarkEnd w:id="0"/>
      <w:r w:rsidR="0095042E" w:rsidRPr="0095042E">
        <w:rPr>
          <w:b/>
          <w:i w:val="0"/>
          <w:iCs w:val="0"/>
          <w:color w:val="1F3864" w:themeColor="accent5" w:themeShade="80"/>
          <w:sz w:val="28"/>
          <w:szCs w:val="28"/>
        </w:rPr>
        <w:t>врачей-педиатров</w:t>
      </w:r>
    </w:p>
    <w:p w:rsidR="00801F15" w:rsidRPr="007D70BE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</w:rPr>
      </w:pPr>
    </w:p>
    <w:p w:rsidR="00801F15" w:rsidRPr="00EF2F4F" w:rsidRDefault="00D404DD" w:rsidP="00273FD2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color w:val="CB356B"/>
          <w:sz w:val="28"/>
          <w:szCs w:val="28"/>
        </w:rPr>
      </w:pPr>
      <w:r>
        <w:rPr>
          <w:b/>
          <w:color w:val="CB356B"/>
          <w:sz w:val="28"/>
          <w:szCs w:val="28"/>
        </w:rPr>
        <w:t>1</w:t>
      </w:r>
      <w:r w:rsidR="00D31F64">
        <w:rPr>
          <w:b/>
          <w:color w:val="CB356B"/>
          <w:sz w:val="28"/>
          <w:szCs w:val="28"/>
        </w:rPr>
        <w:t>5</w:t>
      </w:r>
      <w:r w:rsidR="00801F15" w:rsidRPr="00EF2F4F">
        <w:rPr>
          <w:b/>
          <w:color w:val="CB356B"/>
          <w:sz w:val="28"/>
          <w:szCs w:val="28"/>
        </w:rPr>
        <w:t xml:space="preserve"> </w:t>
      </w:r>
      <w:r w:rsidR="00D31F64">
        <w:rPr>
          <w:b/>
          <w:color w:val="CB356B"/>
          <w:sz w:val="28"/>
          <w:szCs w:val="28"/>
        </w:rPr>
        <w:t>ок</w:t>
      </w:r>
      <w:r w:rsidR="009C24A9">
        <w:rPr>
          <w:b/>
          <w:color w:val="CB356B"/>
          <w:sz w:val="28"/>
          <w:szCs w:val="28"/>
        </w:rPr>
        <w:t>тябр</w:t>
      </w:r>
      <w:r w:rsidR="00465FDC">
        <w:rPr>
          <w:b/>
          <w:color w:val="CB356B"/>
          <w:sz w:val="28"/>
          <w:szCs w:val="28"/>
        </w:rPr>
        <w:t>я</w:t>
      </w:r>
      <w:r w:rsidR="00801F15" w:rsidRPr="00EF2F4F">
        <w:rPr>
          <w:b/>
          <w:color w:val="CB356B"/>
          <w:sz w:val="28"/>
          <w:szCs w:val="28"/>
        </w:rPr>
        <w:t xml:space="preserve"> 20</w:t>
      </w:r>
      <w:r w:rsidR="00801F15">
        <w:rPr>
          <w:b/>
          <w:color w:val="CB356B"/>
          <w:sz w:val="28"/>
          <w:szCs w:val="28"/>
        </w:rPr>
        <w:t>2</w:t>
      </w:r>
      <w:r w:rsidR="00A3561D">
        <w:rPr>
          <w:b/>
          <w:color w:val="CB356B"/>
          <w:sz w:val="28"/>
          <w:szCs w:val="28"/>
        </w:rPr>
        <w:t>5</w:t>
      </w:r>
      <w:r w:rsidR="00801F15" w:rsidRPr="00EF2F4F">
        <w:rPr>
          <w:b/>
          <w:color w:val="CB356B"/>
          <w:sz w:val="28"/>
          <w:szCs w:val="28"/>
        </w:rPr>
        <w:t xml:space="preserve"> года в 15.00</w:t>
      </w:r>
      <w:r w:rsidR="008A47D8" w:rsidRPr="008A47D8">
        <w:rPr>
          <w:b/>
          <w:color w:val="CB356B"/>
          <w:sz w:val="28"/>
          <w:szCs w:val="28"/>
        </w:rPr>
        <w:t xml:space="preserve"> </w:t>
      </w:r>
      <w:r w:rsidR="008A47D8" w:rsidRPr="00F211CF">
        <w:rPr>
          <w:b/>
          <w:color w:val="CB356B"/>
          <w:sz w:val="28"/>
          <w:szCs w:val="28"/>
        </w:rPr>
        <w:t xml:space="preserve">в </w:t>
      </w:r>
      <w:r w:rsidR="00086210">
        <w:rPr>
          <w:b/>
          <w:color w:val="CB356B"/>
          <w:sz w:val="28"/>
          <w:szCs w:val="28"/>
        </w:rPr>
        <w:t>очном формате</w:t>
      </w:r>
    </w:p>
    <w:p w:rsidR="00801F15" w:rsidRPr="007D70BE" w:rsidRDefault="00801F15" w:rsidP="00273FD2">
      <w:pPr>
        <w:jc w:val="center"/>
        <w:rPr>
          <w:b/>
          <w:i w:val="0"/>
          <w:color w:val="CB356B"/>
        </w:rPr>
      </w:pPr>
    </w:p>
    <w:p w:rsidR="00F86AAA" w:rsidRDefault="00086210" w:rsidP="00273FD2">
      <w:pPr>
        <w:jc w:val="center"/>
        <w:rPr>
          <w:b/>
          <w:i w:val="0"/>
          <w:color w:val="CB356B"/>
          <w:sz w:val="28"/>
          <w:szCs w:val="28"/>
        </w:rPr>
      </w:pPr>
      <w:r w:rsidRPr="00086210">
        <w:rPr>
          <w:b/>
          <w:i w:val="0"/>
          <w:color w:val="CB356B"/>
          <w:sz w:val="28"/>
          <w:szCs w:val="28"/>
        </w:rPr>
        <w:t>Бизнес-отель «Парк-Сити», зал «</w:t>
      </w:r>
      <w:proofErr w:type="gramStart"/>
      <w:r w:rsidR="00836D46">
        <w:rPr>
          <w:b/>
          <w:i w:val="0"/>
          <w:color w:val="CB356B"/>
          <w:sz w:val="28"/>
          <w:szCs w:val="28"/>
        </w:rPr>
        <w:t>Саммит</w:t>
      </w:r>
      <w:r w:rsidRPr="00086210">
        <w:rPr>
          <w:b/>
          <w:i w:val="0"/>
          <w:color w:val="CB356B"/>
          <w:sz w:val="28"/>
          <w:szCs w:val="28"/>
        </w:rPr>
        <w:t>»  г.</w:t>
      </w:r>
      <w:proofErr w:type="gramEnd"/>
      <w:r w:rsidRPr="00086210">
        <w:rPr>
          <w:b/>
          <w:i w:val="0"/>
          <w:color w:val="CB356B"/>
          <w:sz w:val="28"/>
          <w:szCs w:val="28"/>
        </w:rPr>
        <w:t xml:space="preserve"> Челябинск , ул. Лесопарковая, 6</w:t>
      </w:r>
    </w:p>
    <w:p w:rsidR="00D404DD" w:rsidRPr="00D404DD" w:rsidRDefault="00D404DD" w:rsidP="00273FD2">
      <w:pPr>
        <w:ind w:left="1134"/>
        <w:jc w:val="center"/>
        <w:rPr>
          <w:b/>
          <w:i w:val="0"/>
          <w:color w:val="CB356B"/>
          <w:sz w:val="18"/>
          <w:szCs w:val="18"/>
        </w:rPr>
      </w:pPr>
    </w:p>
    <w:p w:rsidR="00D404DD" w:rsidRDefault="00612C78" w:rsidP="00D404DD">
      <w:pPr>
        <w:shd w:val="clear" w:color="auto" w:fill="FFFFFF"/>
        <w:tabs>
          <w:tab w:val="left" w:pos="5812"/>
          <w:tab w:val="left" w:pos="20412"/>
        </w:tabs>
        <w:jc w:val="center"/>
        <w:rPr>
          <w:rFonts w:ascii="Arial" w:hAnsi="Arial" w:cs="Arial"/>
          <w:color w:val="1F3864"/>
          <w:sz w:val="23"/>
          <w:szCs w:val="23"/>
          <w:shd w:val="clear" w:color="auto" w:fill="FFFFFF"/>
        </w:rPr>
      </w:pPr>
      <w:r>
        <w:rPr>
          <w:b/>
          <w:color w:val="CB356B"/>
          <w:sz w:val="24"/>
          <w:szCs w:val="24"/>
        </w:rPr>
        <w:t>Полная и</w:t>
      </w:r>
      <w:r w:rsidRPr="00612C78">
        <w:rPr>
          <w:b/>
          <w:color w:val="CB356B"/>
          <w:sz w:val="24"/>
          <w:szCs w:val="24"/>
        </w:rPr>
        <w:t>нформация на сайте</w:t>
      </w:r>
      <w:r w:rsidR="00D404DD" w:rsidRPr="0078654C">
        <w:rPr>
          <w:b/>
          <w:i w:val="0"/>
          <w:color w:val="CB356B"/>
          <w:sz w:val="24"/>
          <w:szCs w:val="24"/>
        </w:rPr>
        <w:t xml:space="preserve">  </w:t>
      </w:r>
      <w:hyperlink r:id="rId4" w:history="1">
        <w:r w:rsidR="00D404DD" w:rsidRPr="000D7298">
          <w:rPr>
            <w:rStyle w:val="a6"/>
            <w:rFonts w:ascii="Arial" w:hAnsi="Arial" w:cs="Arial"/>
            <w:b/>
            <w:sz w:val="23"/>
            <w:szCs w:val="23"/>
            <w:shd w:val="clear" w:color="auto" w:fill="FFFFFF"/>
          </w:rPr>
          <w:t>http://s.chodvik74.ru</w:t>
        </w:r>
        <w:r w:rsidR="00D404DD" w:rsidRPr="000D7298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 </w:t>
        </w:r>
      </w:hyperlink>
    </w:p>
    <w:p w:rsidR="00801F15" w:rsidRDefault="00801F15" w:rsidP="003E07C5">
      <w:pPr>
        <w:rPr>
          <w:i w:val="0"/>
          <w:iCs w:val="0"/>
          <w:color w:val="000000"/>
          <w:sz w:val="22"/>
          <w:szCs w:val="22"/>
        </w:rPr>
      </w:pPr>
    </w:p>
    <w:p w:rsidR="00D404DD" w:rsidRDefault="00D404DD" w:rsidP="003E07C5">
      <w:pPr>
        <w:rPr>
          <w:i w:val="0"/>
          <w:iCs w:val="0"/>
          <w:color w:val="000000"/>
          <w:sz w:val="22"/>
          <w:szCs w:val="22"/>
        </w:rPr>
        <w:sectPr w:rsidR="00D404DD" w:rsidSect="00D404DD">
          <w:pgSz w:w="16838" w:h="11906" w:orient="landscape"/>
          <w:pgMar w:top="709" w:right="962" w:bottom="1135" w:left="1134" w:header="709" w:footer="709" w:gutter="0"/>
          <w:cols w:space="708"/>
          <w:docGrid w:linePitch="360"/>
        </w:sectPr>
      </w:pPr>
    </w:p>
    <w:tbl>
      <w:tblPr>
        <w:tblW w:w="7490" w:type="dxa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693"/>
        <w:gridCol w:w="4111"/>
      </w:tblGrid>
      <w:tr w:rsidR="00780A4E" w:rsidRPr="000A0065" w:rsidTr="002878CE">
        <w:trPr>
          <w:trHeight w:val="296"/>
          <w:jc w:val="center"/>
        </w:trPr>
        <w:tc>
          <w:tcPr>
            <w:tcW w:w="686" w:type="dxa"/>
            <w:shd w:val="clear" w:color="auto" w:fill="auto"/>
          </w:tcPr>
          <w:p w:rsidR="00780A4E" w:rsidRPr="00FE017B" w:rsidRDefault="00780A4E" w:rsidP="002878CE">
            <w:pPr>
              <w:ind w:left="-131" w:right="-134"/>
              <w:jc w:val="center"/>
              <w:rPr>
                <w:i w:val="0"/>
                <w:sz w:val="22"/>
                <w:szCs w:val="22"/>
                <w:lang w:val="en-US"/>
              </w:rPr>
            </w:pPr>
            <w:r w:rsidRPr="00FE017B">
              <w:rPr>
                <w:i w:val="0"/>
                <w:iCs w:val="0"/>
                <w:sz w:val="22"/>
                <w:szCs w:val="22"/>
              </w:rPr>
              <w:t>14.30-15.00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780A4E" w:rsidRPr="00FE017B" w:rsidRDefault="00780A4E" w:rsidP="005B0E1C">
            <w:pPr>
              <w:ind w:right="-134"/>
              <w:jc w:val="center"/>
              <w:rPr>
                <w:i w:val="0"/>
                <w:iCs w:val="0"/>
                <w:sz w:val="22"/>
                <w:szCs w:val="22"/>
              </w:rPr>
            </w:pPr>
            <w:r w:rsidRPr="00FE017B">
              <w:rPr>
                <w:i w:val="0"/>
                <w:iCs w:val="0"/>
                <w:sz w:val="22"/>
                <w:szCs w:val="22"/>
              </w:rPr>
              <w:t>Регистрация участников</w:t>
            </w:r>
          </w:p>
          <w:p w:rsidR="00780A4E" w:rsidRPr="00FE017B" w:rsidRDefault="00780A4E" w:rsidP="005B0E1C">
            <w:pPr>
              <w:ind w:right="-134"/>
              <w:jc w:val="center"/>
              <w:rPr>
                <w:i w:val="0"/>
                <w:sz w:val="22"/>
                <w:szCs w:val="22"/>
                <w:lang w:val="en-US"/>
              </w:rPr>
            </w:pPr>
          </w:p>
        </w:tc>
      </w:tr>
      <w:tr w:rsidR="00780A4E" w:rsidRPr="000A0065" w:rsidTr="00F85F59">
        <w:trPr>
          <w:trHeight w:val="1136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780A4E" w:rsidRPr="00FA3F32" w:rsidRDefault="00780A4E" w:rsidP="00FA3F32">
            <w:pPr>
              <w:ind w:left="-131" w:right="-134"/>
              <w:jc w:val="center"/>
              <w:rPr>
                <w:b/>
                <w:i w:val="0"/>
                <w:sz w:val="22"/>
                <w:szCs w:val="22"/>
              </w:rPr>
            </w:pPr>
            <w:r w:rsidRPr="00FA3F32">
              <w:rPr>
                <w:b/>
                <w:i w:val="0"/>
                <w:iCs w:val="0"/>
                <w:sz w:val="22"/>
                <w:szCs w:val="22"/>
              </w:rPr>
              <w:t>15.00-15.05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0A4E" w:rsidRPr="00FA3F32" w:rsidRDefault="00780A4E" w:rsidP="00FA3F32">
            <w:pPr>
              <w:ind w:right="-134"/>
              <w:rPr>
                <w:b/>
                <w:i w:val="0"/>
                <w:sz w:val="24"/>
                <w:szCs w:val="24"/>
              </w:rPr>
            </w:pPr>
            <w:r w:rsidRPr="00FA3F32">
              <w:rPr>
                <w:b/>
                <w:i w:val="0"/>
                <w:iCs w:val="0"/>
                <w:sz w:val="24"/>
                <w:szCs w:val="24"/>
              </w:rPr>
              <w:t>Вступительное слово</w:t>
            </w:r>
          </w:p>
          <w:p w:rsidR="00780A4E" w:rsidRPr="00FA3F32" w:rsidRDefault="00780A4E" w:rsidP="00FA3F32">
            <w:pPr>
              <w:ind w:right="-134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3561D" w:rsidRPr="00A3561D" w:rsidRDefault="00A3561D" w:rsidP="00A3561D">
            <w:pPr>
              <w:jc w:val="both"/>
              <w:rPr>
                <w:b/>
                <w:i w:val="0"/>
                <w:sz w:val="24"/>
                <w:szCs w:val="24"/>
              </w:rPr>
            </w:pPr>
            <w:r w:rsidRPr="00A3561D">
              <w:rPr>
                <w:b/>
                <w:i w:val="0"/>
                <w:sz w:val="24"/>
                <w:szCs w:val="24"/>
              </w:rPr>
              <w:t xml:space="preserve">Зиганшин Олег </w:t>
            </w:r>
            <w:proofErr w:type="spellStart"/>
            <w:r w:rsidRPr="00A3561D">
              <w:rPr>
                <w:b/>
                <w:i w:val="0"/>
                <w:sz w:val="24"/>
                <w:szCs w:val="24"/>
              </w:rPr>
              <w:t>Раисович</w:t>
            </w:r>
            <w:proofErr w:type="spellEnd"/>
            <w:r w:rsidRPr="00A3561D">
              <w:rPr>
                <w:b/>
                <w:i w:val="0"/>
                <w:sz w:val="24"/>
                <w:szCs w:val="24"/>
              </w:rPr>
              <w:t xml:space="preserve">, </w:t>
            </w:r>
          </w:p>
          <w:p w:rsidR="00FA3F32" w:rsidRPr="00F85F59" w:rsidRDefault="00A3561D" w:rsidP="00A3561D">
            <w:pPr>
              <w:jc w:val="both"/>
              <w:rPr>
                <w:i w:val="0"/>
                <w:sz w:val="22"/>
                <w:szCs w:val="22"/>
              </w:rPr>
            </w:pPr>
            <w:r w:rsidRPr="00F85F59">
              <w:rPr>
                <w:i w:val="0"/>
                <w:sz w:val="22"/>
                <w:szCs w:val="22"/>
              </w:rPr>
              <w:t xml:space="preserve">главный врач ГБУЗ «ЧОККВД», главный внештатный специалист по </w:t>
            </w:r>
            <w:proofErr w:type="gramStart"/>
            <w:r w:rsidRPr="00F85F59">
              <w:rPr>
                <w:i w:val="0"/>
                <w:sz w:val="22"/>
                <w:szCs w:val="22"/>
              </w:rPr>
              <w:t>дерматовенерологии  и</w:t>
            </w:r>
            <w:proofErr w:type="gramEnd"/>
            <w:r w:rsidRPr="00F85F59">
              <w:rPr>
                <w:i w:val="0"/>
                <w:sz w:val="22"/>
                <w:szCs w:val="22"/>
              </w:rPr>
              <w:t xml:space="preserve"> косметологии МЗ Челябинской области, Заслуженный врач РФ, д.м.н., профессор, </w:t>
            </w:r>
            <w:proofErr w:type="spellStart"/>
            <w:r w:rsidRPr="00F85F59">
              <w:rPr>
                <w:i w:val="0"/>
                <w:sz w:val="22"/>
                <w:szCs w:val="22"/>
              </w:rPr>
              <w:t>г.Челябинск</w:t>
            </w:r>
            <w:proofErr w:type="spellEnd"/>
          </w:p>
        </w:tc>
      </w:tr>
      <w:tr w:rsidR="00C35E43" w:rsidRPr="000A0065" w:rsidTr="00F85F59">
        <w:trPr>
          <w:trHeight w:val="419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C35E43" w:rsidRPr="00FA3F32" w:rsidRDefault="00C35E43" w:rsidP="00C35E43">
            <w:pPr>
              <w:ind w:left="-131" w:right="-134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FA3F32">
              <w:rPr>
                <w:b/>
                <w:i w:val="0"/>
                <w:iCs w:val="0"/>
                <w:sz w:val="22"/>
                <w:szCs w:val="22"/>
              </w:rPr>
              <w:t>15.05-15.</w:t>
            </w:r>
            <w:r w:rsidR="00D31F64">
              <w:rPr>
                <w:b/>
                <w:i w:val="0"/>
                <w:iCs w:val="0"/>
                <w:sz w:val="22"/>
                <w:szCs w:val="22"/>
              </w:rPr>
              <w:t>3</w:t>
            </w:r>
            <w:r>
              <w:rPr>
                <w:b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5E43" w:rsidRPr="000C0E51" w:rsidRDefault="001C0A7E" w:rsidP="00C35E43">
            <w:pPr>
              <w:ind w:right="-108"/>
              <w:rPr>
                <w:i w:val="0"/>
                <w:sz w:val="26"/>
                <w:szCs w:val="26"/>
              </w:rPr>
            </w:pPr>
            <w:proofErr w:type="spellStart"/>
            <w:r>
              <w:rPr>
                <w:i w:val="0"/>
                <w:sz w:val="26"/>
                <w:szCs w:val="26"/>
              </w:rPr>
              <w:t>Эмоленты</w:t>
            </w:r>
            <w:proofErr w:type="spellEnd"/>
            <w:r>
              <w:rPr>
                <w:i w:val="0"/>
                <w:sz w:val="26"/>
                <w:szCs w:val="26"/>
              </w:rPr>
              <w:t>: альфа и омега топической терапии атопического дерматита</w:t>
            </w:r>
          </w:p>
        </w:tc>
        <w:tc>
          <w:tcPr>
            <w:tcW w:w="4111" w:type="dxa"/>
            <w:shd w:val="clear" w:color="auto" w:fill="auto"/>
          </w:tcPr>
          <w:p w:rsidR="001C0A7E" w:rsidRPr="001C0A7E" w:rsidRDefault="00D31F64" w:rsidP="00C35E43">
            <w:pPr>
              <w:jc w:val="both"/>
              <w:rPr>
                <w:i w:val="0"/>
                <w:sz w:val="22"/>
                <w:szCs w:val="22"/>
              </w:rPr>
            </w:pPr>
            <w:proofErr w:type="spellStart"/>
            <w:r w:rsidRPr="00E63419">
              <w:rPr>
                <w:b/>
                <w:i w:val="0"/>
                <w:sz w:val="24"/>
                <w:szCs w:val="24"/>
              </w:rPr>
              <w:t>Летяева</w:t>
            </w:r>
            <w:proofErr w:type="spellEnd"/>
            <w:r w:rsidRPr="00E63419">
              <w:rPr>
                <w:b/>
                <w:i w:val="0"/>
                <w:sz w:val="24"/>
                <w:szCs w:val="24"/>
              </w:rPr>
              <w:t xml:space="preserve"> Ольга Ивановна,</w:t>
            </w:r>
            <w:r w:rsidRPr="00E63419">
              <w:rPr>
                <w:i w:val="0"/>
                <w:sz w:val="24"/>
                <w:szCs w:val="24"/>
              </w:rPr>
              <w:t xml:space="preserve"> </w:t>
            </w:r>
            <w:r w:rsidRPr="005B0E1C">
              <w:rPr>
                <w:i w:val="0"/>
                <w:sz w:val="22"/>
                <w:szCs w:val="22"/>
              </w:rPr>
              <w:t>профессор кафедры дерматовенерологии ФГБОУ ВО ЮУГМУ МЗ РФ, д.м.н., доцент</w:t>
            </w:r>
            <w:r>
              <w:rPr>
                <w:i w:val="0"/>
                <w:sz w:val="22"/>
                <w:szCs w:val="22"/>
              </w:rPr>
              <w:t>,</w:t>
            </w:r>
            <w:r>
              <w:t xml:space="preserve"> </w:t>
            </w:r>
            <w:proofErr w:type="spellStart"/>
            <w:r w:rsidRPr="00613594">
              <w:rPr>
                <w:i w:val="0"/>
                <w:sz w:val="22"/>
                <w:szCs w:val="22"/>
              </w:rPr>
              <w:t>г.Челябинск</w:t>
            </w:r>
            <w:proofErr w:type="spellEnd"/>
          </w:p>
        </w:tc>
      </w:tr>
      <w:tr w:rsidR="00C35E43" w:rsidRPr="000A0065" w:rsidTr="00F85F59">
        <w:trPr>
          <w:trHeight w:val="419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C35E43" w:rsidRPr="00FA3F32" w:rsidRDefault="00C35E43" w:rsidP="00C35E43">
            <w:pPr>
              <w:ind w:left="-131" w:right="-134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FA3F32">
              <w:rPr>
                <w:b/>
                <w:i w:val="0"/>
                <w:sz w:val="22"/>
                <w:szCs w:val="22"/>
              </w:rPr>
              <w:t>15.</w:t>
            </w:r>
            <w:r w:rsidR="00D31F64">
              <w:rPr>
                <w:b/>
                <w:i w:val="0"/>
                <w:sz w:val="22"/>
                <w:szCs w:val="22"/>
              </w:rPr>
              <w:t>3</w:t>
            </w:r>
            <w:r>
              <w:rPr>
                <w:b/>
                <w:i w:val="0"/>
                <w:sz w:val="22"/>
                <w:szCs w:val="22"/>
              </w:rPr>
              <w:t>5</w:t>
            </w:r>
            <w:r w:rsidRPr="00FA3F32">
              <w:rPr>
                <w:b/>
                <w:i w:val="0"/>
                <w:sz w:val="22"/>
                <w:szCs w:val="22"/>
              </w:rPr>
              <w:t>-1</w:t>
            </w:r>
            <w:r w:rsidR="00D31F64">
              <w:rPr>
                <w:b/>
                <w:i w:val="0"/>
                <w:sz w:val="22"/>
                <w:szCs w:val="22"/>
              </w:rPr>
              <w:t>6</w:t>
            </w:r>
            <w:r w:rsidRPr="00FA3F32">
              <w:rPr>
                <w:b/>
                <w:i w:val="0"/>
                <w:sz w:val="22"/>
                <w:szCs w:val="22"/>
              </w:rPr>
              <w:t>.</w:t>
            </w:r>
            <w:r w:rsidR="00D31F64">
              <w:rPr>
                <w:b/>
                <w:i w:val="0"/>
                <w:sz w:val="22"/>
                <w:szCs w:val="22"/>
              </w:rPr>
              <w:t>0</w:t>
            </w:r>
            <w:r w:rsidRPr="00FA3F32">
              <w:rPr>
                <w:b/>
                <w:i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0A7E" w:rsidRPr="001C0A7E" w:rsidRDefault="00E045B8" w:rsidP="00C35E43">
            <w:pPr>
              <w:ind w:right="-108"/>
              <w:rPr>
                <w:i w:val="0"/>
                <w:color w:val="2C2D2E"/>
                <w:sz w:val="26"/>
                <w:szCs w:val="26"/>
                <w:shd w:val="clear" w:color="auto" w:fill="FFFFFF"/>
              </w:rPr>
            </w:pPr>
            <w:r w:rsidRPr="00E045B8">
              <w:rPr>
                <w:i w:val="0"/>
                <w:color w:val="2C2D2E"/>
                <w:sz w:val="26"/>
                <w:szCs w:val="26"/>
                <w:shd w:val="clear" w:color="auto" w:fill="FFFFFF"/>
              </w:rPr>
              <w:t>Нейродермит VS Атопический дерматит: вопросы врачебной экспертизы и терапии</w:t>
            </w:r>
          </w:p>
        </w:tc>
        <w:tc>
          <w:tcPr>
            <w:tcW w:w="4111" w:type="dxa"/>
            <w:shd w:val="clear" w:color="auto" w:fill="auto"/>
          </w:tcPr>
          <w:p w:rsidR="00C35E43" w:rsidRPr="006A27F5" w:rsidRDefault="006A27F5" w:rsidP="00C35E43">
            <w:pPr>
              <w:ind w:right="-102"/>
              <w:rPr>
                <w:b/>
                <w:i w:val="0"/>
                <w:sz w:val="24"/>
                <w:szCs w:val="24"/>
              </w:rPr>
            </w:pPr>
            <w:r w:rsidRPr="006A27F5">
              <w:rPr>
                <w:b/>
                <w:i w:val="0"/>
                <w:sz w:val="24"/>
                <w:szCs w:val="24"/>
              </w:rPr>
              <w:t>Чаплыгин Алексе</w:t>
            </w:r>
            <w:r>
              <w:rPr>
                <w:b/>
                <w:i w:val="0"/>
                <w:sz w:val="24"/>
                <w:szCs w:val="24"/>
              </w:rPr>
              <w:t>й</w:t>
            </w:r>
            <w:r w:rsidRPr="006A27F5">
              <w:rPr>
                <w:b/>
                <w:i w:val="0"/>
                <w:sz w:val="24"/>
                <w:szCs w:val="24"/>
              </w:rPr>
              <w:t xml:space="preserve"> Владимирович</w:t>
            </w:r>
            <w:r>
              <w:rPr>
                <w:b/>
                <w:i w:val="0"/>
                <w:sz w:val="24"/>
                <w:szCs w:val="24"/>
              </w:rPr>
              <w:t xml:space="preserve">, </w:t>
            </w:r>
            <w:r w:rsidRPr="00F85F59">
              <w:rPr>
                <w:i w:val="0"/>
                <w:sz w:val="22"/>
                <w:szCs w:val="22"/>
              </w:rPr>
              <w:t>доцент кафедры дерматовенерологии ФГБОУ ВО</w:t>
            </w:r>
            <w:r w:rsidRPr="006A27F5">
              <w:rPr>
                <w:i w:val="0"/>
                <w:sz w:val="24"/>
                <w:szCs w:val="24"/>
              </w:rPr>
              <w:t xml:space="preserve"> </w:t>
            </w:r>
            <w:r w:rsidRPr="00F85F59">
              <w:rPr>
                <w:i w:val="0"/>
                <w:sz w:val="22"/>
                <w:szCs w:val="22"/>
              </w:rPr>
              <w:t>СЗГМУ им. И.И. Мечникова МЗ РФ</w:t>
            </w:r>
            <w:r w:rsidR="00C35E43" w:rsidRPr="00F85F59">
              <w:rPr>
                <w:i w:val="0"/>
                <w:sz w:val="22"/>
                <w:szCs w:val="22"/>
              </w:rPr>
              <w:t xml:space="preserve">, </w:t>
            </w:r>
            <w:r w:rsidRPr="00F85F59">
              <w:rPr>
                <w:i w:val="0"/>
                <w:sz w:val="22"/>
                <w:szCs w:val="22"/>
              </w:rPr>
              <w:t>к</w:t>
            </w:r>
            <w:r w:rsidR="00C35E43" w:rsidRPr="00F85F59">
              <w:rPr>
                <w:i w:val="0"/>
                <w:sz w:val="22"/>
                <w:szCs w:val="22"/>
              </w:rPr>
              <w:t xml:space="preserve">.м.н., </w:t>
            </w:r>
            <w:proofErr w:type="spellStart"/>
            <w:r w:rsidR="00C35E43" w:rsidRPr="00F85F59">
              <w:rPr>
                <w:i w:val="0"/>
                <w:sz w:val="22"/>
                <w:szCs w:val="22"/>
              </w:rPr>
              <w:t>г.</w:t>
            </w:r>
            <w:r w:rsidRPr="00F85F59">
              <w:rPr>
                <w:i w:val="0"/>
                <w:sz w:val="22"/>
                <w:szCs w:val="22"/>
              </w:rPr>
              <w:t>Санкт</w:t>
            </w:r>
            <w:proofErr w:type="spellEnd"/>
            <w:r w:rsidRPr="00F85F59">
              <w:rPr>
                <w:i w:val="0"/>
                <w:sz w:val="22"/>
                <w:szCs w:val="22"/>
              </w:rPr>
              <w:t>-Петербург</w:t>
            </w:r>
          </w:p>
        </w:tc>
      </w:tr>
      <w:tr w:rsidR="00C35E43" w:rsidRPr="000A0065" w:rsidTr="00F85F59">
        <w:trPr>
          <w:trHeight w:val="419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C35E43" w:rsidRPr="00FA3F32" w:rsidRDefault="00C35E43" w:rsidP="00C35E43">
            <w:pPr>
              <w:ind w:left="-131" w:right="-134"/>
              <w:jc w:val="center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1</w:t>
            </w:r>
            <w:r w:rsidR="00D31F64">
              <w:rPr>
                <w:b/>
                <w:i w:val="0"/>
                <w:sz w:val="22"/>
                <w:szCs w:val="22"/>
              </w:rPr>
              <w:t>6</w:t>
            </w:r>
            <w:r>
              <w:rPr>
                <w:b/>
                <w:i w:val="0"/>
                <w:sz w:val="22"/>
                <w:szCs w:val="22"/>
              </w:rPr>
              <w:t>.</w:t>
            </w:r>
            <w:r w:rsidR="00D31F64">
              <w:rPr>
                <w:b/>
                <w:i w:val="0"/>
                <w:sz w:val="22"/>
                <w:szCs w:val="22"/>
              </w:rPr>
              <w:t>0</w:t>
            </w:r>
            <w:r>
              <w:rPr>
                <w:b/>
                <w:i w:val="0"/>
                <w:sz w:val="22"/>
                <w:szCs w:val="22"/>
              </w:rPr>
              <w:t>5-16.</w:t>
            </w:r>
            <w:r w:rsidR="00D31F64">
              <w:rPr>
                <w:b/>
                <w:i w:val="0"/>
                <w:sz w:val="22"/>
                <w:szCs w:val="22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5E43" w:rsidRPr="009C24A9" w:rsidRDefault="00F85F59" w:rsidP="00C35E43">
            <w:pPr>
              <w:ind w:right="-108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Нюансы терапии </w:t>
            </w:r>
            <w:proofErr w:type="spellStart"/>
            <w:r>
              <w:rPr>
                <w:i w:val="0"/>
                <w:sz w:val="26"/>
                <w:szCs w:val="26"/>
              </w:rPr>
              <w:t>аллергодерматозов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F85F59" w:rsidRDefault="00D31F64" w:rsidP="00C35E43">
            <w:pPr>
              <w:ind w:right="-102"/>
              <w:rPr>
                <w:b/>
                <w:i w:val="0"/>
                <w:sz w:val="24"/>
                <w:szCs w:val="24"/>
              </w:rPr>
            </w:pPr>
            <w:proofErr w:type="spellStart"/>
            <w:r w:rsidRPr="00E63419">
              <w:rPr>
                <w:b/>
                <w:i w:val="0"/>
                <w:sz w:val="24"/>
                <w:szCs w:val="24"/>
              </w:rPr>
              <w:t>Летяева</w:t>
            </w:r>
            <w:proofErr w:type="spellEnd"/>
            <w:r w:rsidRPr="00E63419">
              <w:rPr>
                <w:b/>
                <w:i w:val="0"/>
                <w:sz w:val="24"/>
                <w:szCs w:val="24"/>
              </w:rPr>
              <w:t xml:space="preserve"> Ольга Ивановна,</w:t>
            </w:r>
            <w:r w:rsidRPr="00E63419">
              <w:rPr>
                <w:i w:val="0"/>
                <w:sz w:val="24"/>
                <w:szCs w:val="24"/>
              </w:rPr>
              <w:t xml:space="preserve"> </w:t>
            </w:r>
            <w:r w:rsidRPr="005B0E1C">
              <w:rPr>
                <w:i w:val="0"/>
                <w:sz w:val="22"/>
                <w:szCs w:val="22"/>
              </w:rPr>
              <w:t>профессор кафедры дерматовенерологии ФГБОУ ВО ЮУГМУ МЗ РФ, д.м.н., доцент</w:t>
            </w:r>
            <w:r>
              <w:rPr>
                <w:i w:val="0"/>
                <w:sz w:val="22"/>
                <w:szCs w:val="22"/>
              </w:rPr>
              <w:t>,</w:t>
            </w:r>
            <w:r>
              <w:t xml:space="preserve"> </w:t>
            </w:r>
            <w:proofErr w:type="spellStart"/>
            <w:r w:rsidRPr="00613594">
              <w:rPr>
                <w:i w:val="0"/>
                <w:sz w:val="22"/>
                <w:szCs w:val="22"/>
              </w:rPr>
              <w:t>г.Челябинск</w:t>
            </w:r>
            <w:proofErr w:type="spellEnd"/>
            <w:r>
              <w:rPr>
                <w:b/>
                <w:i w:val="0"/>
                <w:sz w:val="24"/>
                <w:szCs w:val="24"/>
              </w:rPr>
              <w:t xml:space="preserve"> </w:t>
            </w:r>
          </w:p>
          <w:p w:rsidR="001C0A7E" w:rsidRDefault="001C0A7E" w:rsidP="00C35E43">
            <w:pPr>
              <w:ind w:right="-102"/>
              <w:rPr>
                <w:b/>
                <w:i w:val="0"/>
                <w:sz w:val="24"/>
                <w:szCs w:val="24"/>
              </w:rPr>
            </w:pPr>
          </w:p>
          <w:p w:rsidR="001C0A7E" w:rsidRDefault="001C0A7E" w:rsidP="00C35E43">
            <w:pPr>
              <w:ind w:right="-102"/>
              <w:rPr>
                <w:b/>
                <w:i w:val="0"/>
                <w:sz w:val="24"/>
                <w:szCs w:val="24"/>
              </w:rPr>
            </w:pPr>
          </w:p>
        </w:tc>
      </w:tr>
      <w:tr w:rsidR="00FF6652" w:rsidRPr="000A0065" w:rsidTr="00F85F59">
        <w:trPr>
          <w:trHeight w:val="419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FF6652" w:rsidRDefault="00FF6652" w:rsidP="00C35E43">
            <w:pPr>
              <w:ind w:left="-131" w:right="-134"/>
              <w:jc w:val="center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16.25-16.45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6652" w:rsidRPr="009C24A9" w:rsidRDefault="00FF6652" w:rsidP="00C35E43">
            <w:pPr>
              <w:ind w:right="-108"/>
              <w:rPr>
                <w:i w:val="0"/>
                <w:sz w:val="26"/>
                <w:szCs w:val="26"/>
              </w:rPr>
            </w:pPr>
            <w:r w:rsidRPr="00FF6652">
              <w:rPr>
                <w:i w:val="0"/>
                <w:sz w:val="26"/>
                <w:szCs w:val="26"/>
              </w:rPr>
              <w:t>Рациональный выбор наружной терапии атопического дерматита</w:t>
            </w:r>
          </w:p>
        </w:tc>
        <w:tc>
          <w:tcPr>
            <w:tcW w:w="4111" w:type="dxa"/>
            <w:shd w:val="clear" w:color="auto" w:fill="auto"/>
          </w:tcPr>
          <w:p w:rsidR="00FF6652" w:rsidRDefault="00FF6652" w:rsidP="00C35E43">
            <w:pPr>
              <w:ind w:right="-102"/>
              <w:rPr>
                <w:i w:val="0"/>
                <w:sz w:val="22"/>
                <w:szCs w:val="22"/>
              </w:rPr>
            </w:pPr>
            <w:r>
              <w:rPr>
                <w:b/>
                <w:i w:val="0"/>
                <w:sz w:val="24"/>
                <w:szCs w:val="24"/>
              </w:rPr>
              <w:t>Нефедьева Юлия Владимировна</w:t>
            </w:r>
            <w:r w:rsidRPr="00E63419">
              <w:rPr>
                <w:b/>
                <w:i w:val="0"/>
                <w:sz w:val="24"/>
                <w:szCs w:val="24"/>
              </w:rPr>
              <w:t>,</w:t>
            </w:r>
            <w:r w:rsidRPr="00E63419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2"/>
                <w:szCs w:val="22"/>
              </w:rPr>
              <w:t>доцент</w:t>
            </w:r>
            <w:r w:rsidRPr="005B0E1C">
              <w:rPr>
                <w:i w:val="0"/>
                <w:sz w:val="22"/>
                <w:szCs w:val="22"/>
              </w:rPr>
              <w:t xml:space="preserve"> кафедры дерматовенерологии ФГБОУ ВО ЮУГМУ МЗ РФ, </w:t>
            </w:r>
            <w:r>
              <w:rPr>
                <w:i w:val="0"/>
                <w:sz w:val="22"/>
                <w:szCs w:val="22"/>
              </w:rPr>
              <w:t>к</w:t>
            </w:r>
            <w:r w:rsidRPr="005B0E1C">
              <w:rPr>
                <w:i w:val="0"/>
                <w:sz w:val="22"/>
                <w:szCs w:val="22"/>
              </w:rPr>
              <w:t>.м.н., доцент</w:t>
            </w:r>
            <w:r>
              <w:rPr>
                <w:i w:val="0"/>
                <w:sz w:val="22"/>
                <w:szCs w:val="22"/>
              </w:rPr>
              <w:t>,</w:t>
            </w:r>
            <w:r>
              <w:t xml:space="preserve"> </w:t>
            </w:r>
            <w:proofErr w:type="spellStart"/>
            <w:r w:rsidRPr="00613594">
              <w:rPr>
                <w:i w:val="0"/>
                <w:sz w:val="22"/>
                <w:szCs w:val="22"/>
              </w:rPr>
              <w:t>г.Челябинск</w:t>
            </w:r>
            <w:proofErr w:type="spellEnd"/>
          </w:p>
          <w:p w:rsidR="001C0A7E" w:rsidRDefault="001C0A7E" w:rsidP="00C35E43">
            <w:pPr>
              <w:ind w:right="-102"/>
              <w:rPr>
                <w:i w:val="0"/>
                <w:sz w:val="22"/>
                <w:szCs w:val="22"/>
              </w:rPr>
            </w:pPr>
          </w:p>
          <w:p w:rsidR="00F85F59" w:rsidRPr="00E63419" w:rsidRDefault="00F85F59" w:rsidP="00C35E43">
            <w:pPr>
              <w:ind w:right="-102"/>
              <w:rPr>
                <w:b/>
                <w:i w:val="0"/>
                <w:sz w:val="24"/>
                <w:szCs w:val="24"/>
              </w:rPr>
            </w:pPr>
          </w:p>
        </w:tc>
      </w:tr>
      <w:tr w:rsidR="00C35E43" w:rsidRPr="000A0065" w:rsidTr="001C0A7E">
        <w:trPr>
          <w:trHeight w:val="1578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C35E43" w:rsidRPr="00FA3F32" w:rsidRDefault="00C35E43" w:rsidP="00C35E43">
            <w:pPr>
              <w:ind w:left="-131" w:right="-134"/>
              <w:jc w:val="center"/>
              <w:rPr>
                <w:b/>
                <w:i w:val="0"/>
                <w:sz w:val="22"/>
                <w:szCs w:val="22"/>
              </w:rPr>
            </w:pPr>
            <w:r w:rsidRPr="00FA3F32">
              <w:rPr>
                <w:b/>
                <w:i w:val="0"/>
                <w:sz w:val="22"/>
                <w:szCs w:val="22"/>
              </w:rPr>
              <w:t>1</w:t>
            </w:r>
            <w:r>
              <w:rPr>
                <w:b/>
                <w:i w:val="0"/>
                <w:sz w:val="22"/>
                <w:szCs w:val="22"/>
              </w:rPr>
              <w:t>6</w:t>
            </w:r>
            <w:r w:rsidRPr="00FA3F32">
              <w:rPr>
                <w:b/>
                <w:i w:val="0"/>
                <w:sz w:val="22"/>
                <w:szCs w:val="22"/>
              </w:rPr>
              <w:t>.</w:t>
            </w:r>
            <w:r w:rsidR="00FF6652">
              <w:rPr>
                <w:b/>
                <w:i w:val="0"/>
                <w:sz w:val="22"/>
                <w:szCs w:val="22"/>
              </w:rPr>
              <w:t>4</w:t>
            </w:r>
            <w:r w:rsidR="00D31F64">
              <w:rPr>
                <w:b/>
                <w:i w:val="0"/>
                <w:sz w:val="22"/>
                <w:szCs w:val="22"/>
              </w:rPr>
              <w:t>5</w:t>
            </w:r>
            <w:r w:rsidRPr="00FA3F32">
              <w:rPr>
                <w:b/>
                <w:i w:val="0"/>
                <w:sz w:val="22"/>
                <w:szCs w:val="22"/>
              </w:rPr>
              <w:t>-1</w:t>
            </w:r>
            <w:r>
              <w:rPr>
                <w:b/>
                <w:i w:val="0"/>
                <w:sz w:val="22"/>
                <w:szCs w:val="22"/>
              </w:rPr>
              <w:t>6</w:t>
            </w:r>
            <w:r w:rsidRPr="00FA3F32">
              <w:rPr>
                <w:b/>
                <w:i w:val="0"/>
                <w:sz w:val="22"/>
                <w:szCs w:val="22"/>
              </w:rPr>
              <w:t>.</w:t>
            </w:r>
            <w:r w:rsidR="00FF6652">
              <w:rPr>
                <w:b/>
                <w:i w:val="0"/>
                <w:sz w:val="22"/>
                <w:szCs w:val="22"/>
              </w:rPr>
              <w:t>5</w:t>
            </w:r>
            <w:r w:rsidR="00D31F64">
              <w:rPr>
                <w:b/>
                <w:i w:val="0"/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C35E43" w:rsidRDefault="00C35E43" w:rsidP="00C35E43">
            <w:pPr>
              <w:jc w:val="center"/>
              <w:rPr>
                <w:i w:val="0"/>
                <w:sz w:val="22"/>
                <w:szCs w:val="22"/>
              </w:rPr>
            </w:pPr>
          </w:p>
          <w:p w:rsidR="00F85F59" w:rsidRDefault="00C35E43" w:rsidP="0065548F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FA3F32">
              <w:rPr>
                <w:b/>
                <w:i w:val="0"/>
                <w:sz w:val="28"/>
                <w:szCs w:val="28"/>
              </w:rPr>
              <w:t>Закрытие школы-семинара</w:t>
            </w:r>
          </w:p>
          <w:p w:rsidR="00F85F59" w:rsidRDefault="00F85F59" w:rsidP="00F85F59">
            <w:pPr>
              <w:rPr>
                <w:b/>
                <w:i w:val="0"/>
                <w:sz w:val="28"/>
                <w:szCs w:val="28"/>
              </w:rPr>
            </w:pPr>
          </w:p>
          <w:p w:rsidR="001C0A7E" w:rsidRPr="00D4527B" w:rsidRDefault="001C0A7E" w:rsidP="00F85F59">
            <w:pPr>
              <w:rPr>
                <w:b/>
                <w:i w:val="0"/>
                <w:sz w:val="28"/>
                <w:szCs w:val="28"/>
              </w:rPr>
            </w:pPr>
          </w:p>
        </w:tc>
      </w:tr>
    </w:tbl>
    <w:p w:rsidR="00780A4E" w:rsidRDefault="00780A4E" w:rsidP="007D70BE">
      <w:pPr>
        <w:sectPr w:rsidR="00780A4E" w:rsidSect="005B0E1C">
          <w:type w:val="continuous"/>
          <w:pgSz w:w="16838" w:h="11906" w:orient="landscape"/>
          <w:pgMar w:top="851" w:right="1134" w:bottom="142" w:left="1134" w:header="709" w:footer="709" w:gutter="0"/>
          <w:cols w:num="2" w:space="708"/>
          <w:docGrid w:linePitch="360"/>
        </w:sectPr>
      </w:pPr>
    </w:p>
    <w:p w:rsidR="006A5ABA" w:rsidRDefault="006A5ABA" w:rsidP="005B0E1C"/>
    <w:sectPr w:rsidR="006A5ABA" w:rsidSect="002878CE">
      <w:type w:val="continuous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77"/>
    <w:rsid w:val="00017780"/>
    <w:rsid w:val="000404A7"/>
    <w:rsid w:val="000419D3"/>
    <w:rsid w:val="00042EE4"/>
    <w:rsid w:val="00062C52"/>
    <w:rsid w:val="00066DA3"/>
    <w:rsid w:val="00076EAA"/>
    <w:rsid w:val="00086210"/>
    <w:rsid w:val="00094042"/>
    <w:rsid w:val="000A3E70"/>
    <w:rsid w:val="000C0E51"/>
    <w:rsid w:val="00107662"/>
    <w:rsid w:val="00110E56"/>
    <w:rsid w:val="0012216A"/>
    <w:rsid w:val="001453D8"/>
    <w:rsid w:val="001460D2"/>
    <w:rsid w:val="001725A3"/>
    <w:rsid w:val="001873F9"/>
    <w:rsid w:val="00191BA5"/>
    <w:rsid w:val="001A22F0"/>
    <w:rsid w:val="001C0A7E"/>
    <w:rsid w:val="001E4642"/>
    <w:rsid w:val="001F241C"/>
    <w:rsid w:val="001F260B"/>
    <w:rsid w:val="00200AC1"/>
    <w:rsid w:val="00216F22"/>
    <w:rsid w:val="00231740"/>
    <w:rsid w:val="00233B82"/>
    <w:rsid w:val="00236C1A"/>
    <w:rsid w:val="00251DCF"/>
    <w:rsid w:val="0026277A"/>
    <w:rsid w:val="00262DC7"/>
    <w:rsid w:val="0026563B"/>
    <w:rsid w:val="00273FD2"/>
    <w:rsid w:val="00274841"/>
    <w:rsid w:val="002878CE"/>
    <w:rsid w:val="002950A0"/>
    <w:rsid w:val="002B7F13"/>
    <w:rsid w:val="00334A09"/>
    <w:rsid w:val="00343128"/>
    <w:rsid w:val="00365A77"/>
    <w:rsid w:val="003725FB"/>
    <w:rsid w:val="00373743"/>
    <w:rsid w:val="003B3137"/>
    <w:rsid w:val="003B320A"/>
    <w:rsid w:val="003C4661"/>
    <w:rsid w:val="003E0958"/>
    <w:rsid w:val="003E3417"/>
    <w:rsid w:val="004050FA"/>
    <w:rsid w:val="004229B6"/>
    <w:rsid w:val="004552E6"/>
    <w:rsid w:val="004616BB"/>
    <w:rsid w:val="00465FDC"/>
    <w:rsid w:val="00486AEB"/>
    <w:rsid w:val="00487E19"/>
    <w:rsid w:val="004B36AA"/>
    <w:rsid w:val="004B441F"/>
    <w:rsid w:val="004E46E2"/>
    <w:rsid w:val="004E72FC"/>
    <w:rsid w:val="00506120"/>
    <w:rsid w:val="00516526"/>
    <w:rsid w:val="00550498"/>
    <w:rsid w:val="00553E4A"/>
    <w:rsid w:val="00561599"/>
    <w:rsid w:val="00597F09"/>
    <w:rsid w:val="005A2B37"/>
    <w:rsid w:val="005B0E1C"/>
    <w:rsid w:val="005D4FBE"/>
    <w:rsid w:val="005F3C87"/>
    <w:rsid w:val="00607603"/>
    <w:rsid w:val="00612C78"/>
    <w:rsid w:val="00613594"/>
    <w:rsid w:val="00632DB4"/>
    <w:rsid w:val="00635EC6"/>
    <w:rsid w:val="00647B2A"/>
    <w:rsid w:val="0065548F"/>
    <w:rsid w:val="00671B41"/>
    <w:rsid w:val="006813CE"/>
    <w:rsid w:val="00685F6A"/>
    <w:rsid w:val="0069580E"/>
    <w:rsid w:val="006A27F5"/>
    <w:rsid w:val="006A5ABA"/>
    <w:rsid w:val="006E03D8"/>
    <w:rsid w:val="006F103C"/>
    <w:rsid w:val="006F1C2B"/>
    <w:rsid w:val="007520E9"/>
    <w:rsid w:val="00770F57"/>
    <w:rsid w:val="00780A4E"/>
    <w:rsid w:val="00790C29"/>
    <w:rsid w:val="00794016"/>
    <w:rsid w:val="007B5027"/>
    <w:rsid w:val="007C3A7D"/>
    <w:rsid w:val="007C4DB5"/>
    <w:rsid w:val="007D56DF"/>
    <w:rsid w:val="007D70BE"/>
    <w:rsid w:val="007E436F"/>
    <w:rsid w:val="00801F15"/>
    <w:rsid w:val="00836D46"/>
    <w:rsid w:val="008408CF"/>
    <w:rsid w:val="00845A71"/>
    <w:rsid w:val="00851217"/>
    <w:rsid w:val="0086654E"/>
    <w:rsid w:val="008721EB"/>
    <w:rsid w:val="008825E3"/>
    <w:rsid w:val="00885E8A"/>
    <w:rsid w:val="0089311F"/>
    <w:rsid w:val="008931AD"/>
    <w:rsid w:val="008A2424"/>
    <w:rsid w:val="008A47D8"/>
    <w:rsid w:val="008B00DF"/>
    <w:rsid w:val="009050B3"/>
    <w:rsid w:val="00911FA4"/>
    <w:rsid w:val="00931899"/>
    <w:rsid w:val="0095042E"/>
    <w:rsid w:val="00980442"/>
    <w:rsid w:val="009A299E"/>
    <w:rsid w:val="009A5A78"/>
    <w:rsid w:val="009C24A9"/>
    <w:rsid w:val="009D0C9A"/>
    <w:rsid w:val="009D39B7"/>
    <w:rsid w:val="00A31EA6"/>
    <w:rsid w:val="00A32148"/>
    <w:rsid w:val="00A3561D"/>
    <w:rsid w:val="00A36F17"/>
    <w:rsid w:val="00A5183D"/>
    <w:rsid w:val="00A53451"/>
    <w:rsid w:val="00A91A84"/>
    <w:rsid w:val="00A94783"/>
    <w:rsid w:val="00AA2348"/>
    <w:rsid w:val="00AA391D"/>
    <w:rsid w:val="00AC0505"/>
    <w:rsid w:val="00AD7BC6"/>
    <w:rsid w:val="00AE364E"/>
    <w:rsid w:val="00B1557B"/>
    <w:rsid w:val="00B22589"/>
    <w:rsid w:val="00B372ED"/>
    <w:rsid w:val="00B43CBC"/>
    <w:rsid w:val="00B7017F"/>
    <w:rsid w:val="00B75516"/>
    <w:rsid w:val="00B8504E"/>
    <w:rsid w:val="00BE4B10"/>
    <w:rsid w:val="00BE4E57"/>
    <w:rsid w:val="00BE7CD2"/>
    <w:rsid w:val="00C15473"/>
    <w:rsid w:val="00C165C1"/>
    <w:rsid w:val="00C17C80"/>
    <w:rsid w:val="00C26042"/>
    <w:rsid w:val="00C311B7"/>
    <w:rsid w:val="00C33D65"/>
    <w:rsid w:val="00C341E2"/>
    <w:rsid w:val="00C35D3E"/>
    <w:rsid w:val="00C35E43"/>
    <w:rsid w:val="00C762C1"/>
    <w:rsid w:val="00C87908"/>
    <w:rsid w:val="00CD6FB9"/>
    <w:rsid w:val="00CF0E24"/>
    <w:rsid w:val="00D11B2A"/>
    <w:rsid w:val="00D1691D"/>
    <w:rsid w:val="00D20605"/>
    <w:rsid w:val="00D31F64"/>
    <w:rsid w:val="00D32D45"/>
    <w:rsid w:val="00D33F9F"/>
    <w:rsid w:val="00D34E12"/>
    <w:rsid w:val="00D35C2F"/>
    <w:rsid w:val="00D404DD"/>
    <w:rsid w:val="00D4527B"/>
    <w:rsid w:val="00D505CB"/>
    <w:rsid w:val="00D50ECB"/>
    <w:rsid w:val="00D60EA8"/>
    <w:rsid w:val="00D662E2"/>
    <w:rsid w:val="00D75825"/>
    <w:rsid w:val="00D979CF"/>
    <w:rsid w:val="00DA6E3B"/>
    <w:rsid w:val="00DD2E31"/>
    <w:rsid w:val="00DD32FB"/>
    <w:rsid w:val="00DD745A"/>
    <w:rsid w:val="00DF091C"/>
    <w:rsid w:val="00DF5963"/>
    <w:rsid w:val="00E045B8"/>
    <w:rsid w:val="00E0566C"/>
    <w:rsid w:val="00E17606"/>
    <w:rsid w:val="00E25850"/>
    <w:rsid w:val="00E30731"/>
    <w:rsid w:val="00E42CCB"/>
    <w:rsid w:val="00E54591"/>
    <w:rsid w:val="00E61307"/>
    <w:rsid w:val="00E62C9F"/>
    <w:rsid w:val="00E64AAF"/>
    <w:rsid w:val="00E7123F"/>
    <w:rsid w:val="00E83440"/>
    <w:rsid w:val="00E85309"/>
    <w:rsid w:val="00EC1053"/>
    <w:rsid w:val="00EC274E"/>
    <w:rsid w:val="00EF2F4F"/>
    <w:rsid w:val="00F417BE"/>
    <w:rsid w:val="00F77738"/>
    <w:rsid w:val="00F84B53"/>
    <w:rsid w:val="00F85F59"/>
    <w:rsid w:val="00F86AAA"/>
    <w:rsid w:val="00F938F3"/>
    <w:rsid w:val="00FA3F32"/>
    <w:rsid w:val="00FB34E1"/>
    <w:rsid w:val="00FD0B18"/>
    <w:rsid w:val="00FD67F6"/>
    <w:rsid w:val="00FE017B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FC3A"/>
  <w15:chartTrackingRefBased/>
  <w15:docId w15:val="{44F68D8A-533F-4FD6-AEDF-25FB61A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2C1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21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148"/>
    <w:rPr>
      <w:rFonts w:ascii="Segoe UI" w:eastAsia="Times New Roman" w:hAnsi="Segoe UI" w:cs="Segoe UI"/>
      <w:i/>
      <w:iCs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404DD"/>
    <w:rPr>
      <w:color w:val="0000FF"/>
      <w:u w:val="single"/>
    </w:rPr>
  </w:style>
  <w:style w:type="character" w:styleId="a7">
    <w:name w:val="Strong"/>
    <w:basedOn w:val="a0"/>
    <w:uiPriority w:val="22"/>
    <w:qFormat/>
    <w:rsid w:val="00D40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.chodvik74.ru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Пользователь</cp:lastModifiedBy>
  <cp:revision>236</cp:revision>
  <cp:lastPrinted>2025-03-18T08:54:00Z</cp:lastPrinted>
  <dcterms:created xsi:type="dcterms:W3CDTF">2015-06-18T07:45:00Z</dcterms:created>
  <dcterms:modified xsi:type="dcterms:W3CDTF">2025-09-12T06:35:00Z</dcterms:modified>
</cp:coreProperties>
</file>